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D21" w:rsidRPr="00EC24FE" w:rsidRDefault="007B7D21" w:rsidP="00A3372D">
      <w:pPr>
        <w:rPr>
          <w:rFonts w:ascii="Liberation Serif" w:hAnsi="Liberation Serif" w:cs="Liberation Serif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76.95pt;margin-top:10.4pt;width:99.05pt;height:57.4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B7D21" w:rsidRDefault="007B7D21" w:rsidP="00EF682B">
                  <w:pPr>
                    <w:ind w:left="426" w:right="-585"/>
                  </w:pPr>
                  <w:r w:rsidRPr="00AC0DE2">
                    <w:rPr>
                      <w:b/>
                      <w:i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                     ПРОЕКТ</w:t>
      </w:r>
    </w:p>
    <w:p w:rsidR="007B7D21" w:rsidRPr="00EC24FE" w:rsidRDefault="007B7D21" w:rsidP="00A3372D">
      <w:pPr>
        <w:rPr>
          <w:rFonts w:ascii="Liberation Serif" w:hAnsi="Liberation Serif"/>
          <w:sz w:val="28"/>
          <w:szCs w:val="28"/>
        </w:rPr>
      </w:pPr>
    </w:p>
    <w:p w:rsidR="007B7D21" w:rsidRPr="00EC24FE" w:rsidRDefault="007B7D21" w:rsidP="00A3372D">
      <w:pPr>
        <w:pStyle w:val="Heading1"/>
        <w:ind w:left="5387"/>
        <w:rPr>
          <w:rFonts w:ascii="Liberation Serif" w:hAnsi="Liberation Serif"/>
          <w:b w:val="0"/>
          <w:bCs/>
          <w:iCs w:val="0"/>
        </w:rPr>
      </w:pPr>
    </w:p>
    <w:p w:rsidR="007B7D21" w:rsidRPr="00EC24FE" w:rsidRDefault="007B7D21" w:rsidP="00A3372D">
      <w:pPr>
        <w:pStyle w:val="Heading1"/>
        <w:ind w:left="5387"/>
        <w:rPr>
          <w:rFonts w:ascii="Liberation Serif" w:hAnsi="Liberation Serif"/>
          <w:bCs/>
          <w:iCs w:val="0"/>
        </w:rPr>
      </w:pPr>
    </w:p>
    <w:p w:rsidR="007B7D21" w:rsidRPr="00EC24FE" w:rsidRDefault="007B7D21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EC24F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7B7D21" w:rsidRPr="00EC24FE" w:rsidRDefault="007B7D21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EC24F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7B7D21" w:rsidRPr="00EC24FE" w:rsidRDefault="007B7D21" w:rsidP="00A3372D">
      <w:pPr>
        <w:ind w:right="-1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EC24FE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EC24FE">
        <w:rPr>
          <w:rFonts w:ascii="Liberation Serif" w:hAnsi="Liberation Serif"/>
          <w:b/>
          <w:sz w:val="28"/>
          <w:szCs w:val="28"/>
        </w:rPr>
        <w:t xml:space="preserve"> СОЗЫВ</w:t>
      </w:r>
      <w:r w:rsidRPr="00EC24FE">
        <w:rPr>
          <w:rFonts w:ascii="Liberation Serif" w:hAnsi="Liberation Serif"/>
          <w:b/>
          <w:sz w:val="28"/>
          <w:szCs w:val="28"/>
        </w:rPr>
        <w:br/>
      </w:r>
      <w:r w:rsidRPr="00EC24FE">
        <w:rPr>
          <w:rFonts w:ascii="Liberation Serif" w:hAnsi="Liberation Serif"/>
          <w:b/>
          <w:spacing w:val="50"/>
          <w:sz w:val="28"/>
          <w:szCs w:val="28"/>
        </w:rPr>
        <w:t>РЕШЕНИЕ</w:t>
      </w:r>
    </w:p>
    <w:p w:rsidR="007B7D21" w:rsidRPr="00EC24FE" w:rsidRDefault="007B7D21" w:rsidP="00A3372D">
      <w:pPr>
        <w:spacing w:before="400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EC24FE">
        <w:rPr>
          <w:rFonts w:ascii="Liberation Serif" w:hAnsi="Liberation Serif"/>
          <w:sz w:val="28"/>
          <w:szCs w:val="28"/>
        </w:rPr>
        <w:t>от ____________ № ____</w:t>
      </w:r>
    </w:p>
    <w:p w:rsidR="007B7D21" w:rsidRPr="00EC24FE" w:rsidRDefault="007B7D21" w:rsidP="00A3372D">
      <w:pPr>
        <w:rPr>
          <w:rFonts w:ascii="Liberation Serif" w:hAnsi="Liberation Serif"/>
          <w:sz w:val="28"/>
          <w:szCs w:val="28"/>
        </w:rPr>
      </w:pPr>
    </w:p>
    <w:p w:rsidR="007B7D21" w:rsidRPr="00EC24FE" w:rsidRDefault="007B7D21" w:rsidP="00A3372D">
      <w:pPr>
        <w:pStyle w:val="ConsTitle"/>
        <w:widowControl/>
        <w:ind w:right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EC24FE">
        <w:rPr>
          <w:rFonts w:ascii="Liberation Serif" w:hAnsi="Liberation Serif" w:cs="Liberation Serif"/>
          <w:color w:val="000000"/>
          <w:sz w:val="28"/>
          <w:szCs w:val="28"/>
        </w:rPr>
        <w:t>О бюджете Каменск-Уральского городского округа на 202</w:t>
      </w:r>
      <w:r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EC24FE">
        <w:rPr>
          <w:rFonts w:ascii="Liberation Serif" w:hAnsi="Liberation Serif" w:cs="Liberation Serif"/>
          <w:color w:val="000000"/>
          <w:sz w:val="28"/>
          <w:szCs w:val="28"/>
        </w:rPr>
        <w:t xml:space="preserve"> год </w:t>
      </w:r>
    </w:p>
    <w:p w:rsidR="007B7D21" w:rsidRPr="00EC24FE" w:rsidRDefault="007B7D21" w:rsidP="00A3372D">
      <w:pPr>
        <w:pStyle w:val="ConsTitle"/>
        <w:widowControl/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  <w:r w:rsidRPr="00EC24FE">
        <w:rPr>
          <w:rFonts w:ascii="Liberation Serif" w:hAnsi="Liberation Serif" w:cs="Liberation Serif"/>
          <w:color w:val="000000"/>
          <w:sz w:val="28"/>
          <w:szCs w:val="28"/>
        </w:rPr>
        <w:t>и плановый период 202</w:t>
      </w:r>
      <w:r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Pr="00EC24FE">
        <w:rPr>
          <w:rFonts w:ascii="Liberation Serif" w:hAnsi="Liberation Serif" w:cs="Liberation Serif"/>
          <w:color w:val="000000"/>
          <w:sz w:val="28"/>
          <w:szCs w:val="28"/>
        </w:rPr>
        <w:t xml:space="preserve"> и 202</w:t>
      </w:r>
      <w:r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Pr="00EC24FE">
        <w:rPr>
          <w:rFonts w:ascii="Liberation Serif" w:hAnsi="Liberation Serif" w:cs="Liberation Serif"/>
          <w:color w:val="000000"/>
          <w:sz w:val="28"/>
          <w:szCs w:val="28"/>
        </w:rPr>
        <w:t xml:space="preserve"> годов</w:t>
      </w:r>
    </w:p>
    <w:p w:rsidR="007B7D21" w:rsidRPr="00EC24FE" w:rsidRDefault="007B7D21" w:rsidP="00A3372D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7B7D21" w:rsidRPr="00CE1836" w:rsidRDefault="007B7D21" w:rsidP="003E31CF">
      <w:pPr>
        <w:pStyle w:val="BodyTextIndent"/>
        <w:ind w:right="-2"/>
        <w:rPr>
          <w:b/>
          <w:sz w:val="28"/>
          <w:szCs w:val="28"/>
        </w:rPr>
      </w:pPr>
      <w:r w:rsidRPr="00CE1836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от 27.11.2013 № 214 (в редакции решений Городской Думы города Каменска-Уральского от 01.08.2014 № 318, от 18.03.2015 № 404, от 30.03.2016 № 539,     от 18.10.2017 № 257, от 27.12.2017 № 291, от 25.07.2018 № 378, от 18.09.2019  № 554, решений Думы Каменск-Уральского городского округа от 24.02.2021 №  804, от 24.11.2021 № 32, от 29.03.2023 № 204, от 21.02.2024 № 320,           от 16.10.2024 № 408), и статьей 22 Устава муниципального образования Каменск-Уральский городской округ Свердловской области, с учётом результатов публичных слушаний, проведённых 20 ноября 2024 года, Дума Каменск-Уральского городского округа </w:t>
      </w:r>
    </w:p>
    <w:p w:rsidR="007B7D21" w:rsidRPr="00CE1836" w:rsidRDefault="007B7D21" w:rsidP="00E44363">
      <w:pPr>
        <w:spacing w:before="120" w:after="120"/>
        <w:jc w:val="both"/>
        <w:rPr>
          <w:b/>
          <w:color w:val="000000"/>
          <w:sz w:val="28"/>
          <w:szCs w:val="28"/>
        </w:rPr>
      </w:pPr>
      <w:r w:rsidRPr="00CE1836">
        <w:rPr>
          <w:b/>
          <w:color w:val="000000"/>
          <w:sz w:val="28"/>
          <w:szCs w:val="28"/>
        </w:rPr>
        <w:t>РЕШИЛА:</w:t>
      </w:r>
    </w:p>
    <w:p w:rsidR="007B7D21" w:rsidRPr="00CE1836" w:rsidRDefault="007B7D21" w:rsidP="001C2419">
      <w:pPr>
        <w:tabs>
          <w:tab w:val="left" w:pos="700"/>
          <w:tab w:val="left" w:pos="1000"/>
        </w:tabs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ab/>
        <w:t xml:space="preserve"> 1. Утвердить общий объем доходов бюджета Каменск-Уральского городского округа:</w:t>
      </w:r>
    </w:p>
    <w:p w:rsidR="007B7D21" w:rsidRPr="00CE1836" w:rsidRDefault="007B7D21" w:rsidP="001C2419">
      <w:pPr>
        <w:tabs>
          <w:tab w:val="left" w:pos="1000"/>
        </w:tabs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1) 9 975 520,5 тысяч рублей на 2025 год;</w:t>
      </w:r>
    </w:p>
    <w:p w:rsidR="007B7D21" w:rsidRPr="00CE1836" w:rsidRDefault="007B7D21" w:rsidP="001C2419">
      <w:pPr>
        <w:tabs>
          <w:tab w:val="left" w:pos="1000"/>
        </w:tabs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2) 8</w:t>
      </w:r>
      <w:r w:rsidRPr="00CE1836">
        <w:rPr>
          <w:color w:val="000000"/>
          <w:sz w:val="28"/>
          <w:szCs w:val="28"/>
          <w:lang w:val="en-US"/>
        </w:rPr>
        <w:t> </w:t>
      </w:r>
      <w:r w:rsidRPr="00CE1836">
        <w:rPr>
          <w:color w:val="000000"/>
          <w:sz w:val="28"/>
          <w:szCs w:val="28"/>
        </w:rPr>
        <w:t>745 089,0 тысяч рублей на 2026 год;</w:t>
      </w:r>
    </w:p>
    <w:p w:rsidR="007B7D21" w:rsidRPr="00CE1836" w:rsidRDefault="007B7D21" w:rsidP="001C2419">
      <w:pPr>
        <w:tabs>
          <w:tab w:val="left" w:pos="1000"/>
        </w:tabs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3) 9 241 900,1 тысяч рублей на 2027 год.</w:t>
      </w:r>
    </w:p>
    <w:p w:rsidR="007B7D21" w:rsidRPr="00CE1836" w:rsidRDefault="007B7D21" w:rsidP="001C2419">
      <w:pPr>
        <w:tabs>
          <w:tab w:val="left" w:pos="1000"/>
        </w:tabs>
        <w:ind w:left="800"/>
        <w:jc w:val="both"/>
        <w:rPr>
          <w:sz w:val="28"/>
          <w:szCs w:val="28"/>
        </w:rPr>
      </w:pPr>
      <w:r w:rsidRPr="00CE1836">
        <w:rPr>
          <w:color w:val="000000"/>
          <w:sz w:val="28"/>
          <w:szCs w:val="28"/>
        </w:rPr>
        <w:t>2. Утвердить общий объем расходов</w:t>
      </w:r>
      <w:r w:rsidRPr="00CE1836">
        <w:rPr>
          <w:sz w:val="28"/>
          <w:szCs w:val="28"/>
        </w:rPr>
        <w:t xml:space="preserve"> бюджета Каменск-Уральского городского округа:</w:t>
      </w:r>
    </w:p>
    <w:p w:rsidR="007B7D21" w:rsidRPr="00CE1836" w:rsidRDefault="007B7D21" w:rsidP="001C2419">
      <w:pPr>
        <w:tabs>
          <w:tab w:val="left" w:pos="709"/>
          <w:tab w:val="left" w:pos="1000"/>
        </w:tabs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      1)</w:t>
      </w:r>
      <w:r w:rsidRPr="00CE1836">
        <w:rPr>
          <w:sz w:val="28"/>
          <w:szCs w:val="28"/>
          <w:lang w:val="en-US"/>
        </w:rPr>
        <w:t> </w:t>
      </w:r>
      <w:r w:rsidRPr="00CE1836">
        <w:rPr>
          <w:sz w:val="28"/>
          <w:szCs w:val="28"/>
        </w:rPr>
        <w:t xml:space="preserve">10 183 953,1 тысяч рублей на 2025 год; </w:t>
      </w:r>
    </w:p>
    <w:p w:rsidR="007B7D21" w:rsidRPr="00CE1836" w:rsidRDefault="007B7D21" w:rsidP="001C2419">
      <w:pPr>
        <w:tabs>
          <w:tab w:val="left" w:pos="709"/>
          <w:tab w:val="left" w:pos="1000"/>
        </w:tabs>
        <w:jc w:val="both"/>
        <w:rPr>
          <w:spacing w:val="-2"/>
          <w:sz w:val="28"/>
          <w:szCs w:val="28"/>
        </w:rPr>
      </w:pPr>
      <w:r w:rsidRPr="00CE1836">
        <w:rPr>
          <w:sz w:val="28"/>
          <w:szCs w:val="28"/>
        </w:rPr>
        <w:t xml:space="preserve">           2)</w:t>
      </w:r>
      <w:r w:rsidRPr="00CE1836">
        <w:rPr>
          <w:sz w:val="28"/>
          <w:szCs w:val="28"/>
          <w:lang w:val="en-US"/>
        </w:rPr>
        <w:t> </w:t>
      </w:r>
      <w:r w:rsidRPr="00CE1836">
        <w:rPr>
          <w:sz w:val="28"/>
          <w:szCs w:val="28"/>
        </w:rPr>
        <w:t>8</w:t>
      </w:r>
      <w:r w:rsidRPr="00CE1836">
        <w:rPr>
          <w:sz w:val="28"/>
          <w:szCs w:val="28"/>
          <w:lang w:val="en-US"/>
        </w:rPr>
        <w:t> </w:t>
      </w:r>
      <w:r w:rsidRPr="00CE1836">
        <w:rPr>
          <w:sz w:val="28"/>
          <w:szCs w:val="28"/>
        </w:rPr>
        <w:t>745 089,0 тысяч рублей</w:t>
      </w:r>
      <w:r w:rsidRPr="00CE1836">
        <w:rPr>
          <w:spacing w:val="-2"/>
          <w:sz w:val="28"/>
          <w:szCs w:val="28"/>
        </w:rPr>
        <w:t>, в том числе общий объём условно утверждённых расходов - 120 000,0 тысяч рублей, на 2026 год;</w:t>
      </w:r>
    </w:p>
    <w:p w:rsidR="007B7D21" w:rsidRPr="00CE1836" w:rsidRDefault="007B7D21" w:rsidP="001C2419">
      <w:pPr>
        <w:tabs>
          <w:tab w:val="left" w:pos="709"/>
          <w:tab w:val="left" w:pos="1000"/>
        </w:tabs>
        <w:ind w:hanging="1100"/>
        <w:jc w:val="both"/>
        <w:rPr>
          <w:spacing w:val="-2"/>
          <w:sz w:val="28"/>
          <w:szCs w:val="28"/>
        </w:rPr>
      </w:pPr>
      <w:r w:rsidRPr="00CE1836">
        <w:rPr>
          <w:sz w:val="28"/>
          <w:szCs w:val="28"/>
        </w:rPr>
        <w:t xml:space="preserve">                           3)</w:t>
      </w:r>
      <w:r w:rsidRPr="00CE1836">
        <w:rPr>
          <w:sz w:val="28"/>
          <w:szCs w:val="28"/>
          <w:lang w:val="en-US"/>
        </w:rPr>
        <w:t> </w:t>
      </w:r>
      <w:r w:rsidRPr="00CE1836">
        <w:rPr>
          <w:sz w:val="28"/>
          <w:szCs w:val="28"/>
        </w:rPr>
        <w:t>9 241 900,1 тысяч рублей</w:t>
      </w:r>
      <w:r w:rsidRPr="00CE1836">
        <w:rPr>
          <w:spacing w:val="-2"/>
          <w:sz w:val="28"/>
          <w:szCs w:val="28"/>
        </w:rPr>
        <w:t>, в том числе общий объём условно утверждённых расходов - 220 000,0 тысяч рублей, на 2027 год.</w:t>
      </w:r>
    </w:p>
    <w:p w:rsidR="007B7D21" w:rsidRPr="00CE1836" w:rsidRDefault="007B7D21" w:rsidP="001C2419">
      <w:pPr>
        <w:pStyle w:val="BodyTextIndent"/>
        <w:tabs>
          <w:tab w:val="left" w:pos="1000"/>
          <w:tab w:val="left" w:pos="1080"/>
          <w:tab w:val="left" w:pos="1260"/>
        </w:tabs>
        <w:rPr>
          <w:sz w:val="28"/>
          <w:szCs w:val="28"/>
        </w:rPr>
      </w:pPr>
      <w:r w:rsidRPr="00CE1836">
        <w:rPr>
          <w:sz w:val="28"/>
          <w:szCs w:val="28"/>
        </w:rPr>
        <w:t xml:space="preserve"> 3. Утвердить  размер  дефицита  бюджета  Каменск-Уральского городского округа:</w:t>
      </w:r>
    </w:p>
    <w:p w:rsidR="007B7D21" w:rsidRPr="00CE1836" w:rsidRDefault="007B7D21" w:rsidP="001C2419">
      <w:pPr>
        <w:tabs>
          <w:tab w:val="left" w:pos="1000"/>
        </w:tabs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      1)  208 432,6 тысяч рублей на 2025 год;</w:t>
      </w:r>
    </w:p>
    <w:p w:rsidR="007B7D21" w:rsidRPr="00CE1836" w:rsidRDefault="007B7D21" w:rsidP="001C2419">
      <w:pPr>
        <w:tabs>
          <w:tab w:val="left" w:pos="1000"/>
        </w:tabs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      2)  0,0 тысяч рублей на 2026 год; </w:t>
      </w:r>
    </w:p>
    <w:p w:rsidR="007B7D21" w:rsidRPr="00CE1836" w:rsidRDefault="007B7D21" w:rsidP="00855A06">
      <w:pPr>
        <w:tabs>
          <w:tab w:val="left" w:pos="800"/>
          <w:tab w:val="left" w:pos="900"/>
        </w:tabs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      3)  0,0 тысяч рублей на 2027 год.  </w:t>
      </w:r>
    </w:p>
    <w:p w:rsidR="007B7D21" w:rsidRPr="00CE1836" w:rsidRDefault="007B7D21" w:rsidP="00797E4B">
      <w:pPr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4.  Утвердить: </w:t>
      </w:r>
    </w:p>
    <w:p w:rsidR="007B7D21" w:rsidRPr="00CE1836" w:rsidRDefault="007B7D21" w:rsidP="00797E4B">
      <w:pPr>
        <w:widowControl w:val="0"/>
        <w:autoSpaceDE w:val="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           1) Нормативы распределения доходов, мобилизуемых на территории Каменск-Уральского городского округа, нормативы распределения по которым не установлены бюджетным законодательством Российской Федерации и Свердловской области, на 2025 год и плановый период 2026 и 2027 годов (Приложение 1);</w:t>
      </w:r>
    </w:p>
    <w:p w:rsidR="007B7D21" w:rsidRPr="00CE1836" w:rsidRDefault="007B7D21" w:rsidP="001C734C">
      <w:pPr>
        <w:pStyle w:val="BodyText"/>
        <w:widowControl w:val="0"/>
        <w:spacing w:after="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           2) Свод доходов бюджета Каменск-Уральского городского округа на 2025 год и плановый период 2026 и 2027 годов (Приложение 2). </w:t>
      </w:r>
    </w:p>
    <w:p w:rsidR="007B7D21" w:rsidRPr="00CE1836" w:rsidRDefault="007B7D21" w:rsidP="00797E4B">
      <w:pPr>
        <w:pStyle w:val="BodyText"/>
        <w:tabs>
          <w:tab w:val="left" w:pos="900"/>
          <w:tab w:val="left" w:pos="1080"/>
        </w:tabs>
        <w:spacing w:after="0"/>
        <w:ind w:left="4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5. Утвердить верхний предел муниципального внутреннего долга по состоянию:</w:t>
      </w:r>
    </w:p>
    <w:p w:rsidR="007B7D21" w:rsidRPr="00CE1836" w:rsidRDefault="007B7D21" w:rsidP="001C734C">
      <w:pPr>
        <w:pStyle w:val="BodyText"/>
        <w:spacing w:after="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      1)  на 01 января 2026 года - 350 000,0 тысяч рублей, в т. ч. верхнего предела долга по муниципальным гарантиям - </w:t>
      </w:r>
      <w:r w:rsidRPr="00CE1836">
        <w:rPr>
          <w:spacing w:val="-2"/>
          <w:sz w:val="28"/>
          <w:szCs w:val="28"/>
        </w:rPr>
        <w:t>0,0 тысяч рублей</w:t>
      </w:r>
      <w:r w:rsidRPr="00CE1836">
        <w:rPr>
          <w:sz w:val="28"/>
          <w:szCs w:val="28"/>
        </w:rPr>
        <w:t>;</w:t>
      </w:r>
    </w:p>
    <w:p w:rsidR="007B7D21" w:rsidRPr="00CE1836" w:rsidRDefault="007B7D21" w:rsidP="001C734C">
      <w:pPr>
        <w:widowControl w:val="0"/>
        <w:autoSpaceDE w:val="0"/>
        <w:ind w:hanging="5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             2)  на 01 января 2027 года - 230 000,0 тысяч рублей, в т. ч. верхнего предела долга по муниципальным гарантиям - </w:t>
      </w:r>
      <w:r w:rsidRPr="00CE1836">
        <w:rPr>
          <w:spacing w:val="-2"/>
          <w:sz w:val="28"/>
          <w:szCs w:val="28"/>
        </w:rPr>
        <w:t>0,0 тысяч рублей</w:t>
      </w:r>
      <w:r w:rsidRPr="00CE1836">
        <w:rPr>
          <w:sz w:val="28"/>
          <w:szCs w:val="28"/>
        </w:rPr>
        <w:t>;</w:t>
      </w:r>
    </w:p>
    <w:p w:rsidR="007B7D21" w:rsidRPr="00CE1836" w:rsidRDefault="007B7D21" w:rsidP="00E44363">
      <w:pPr>
        <w:pStyle w:val="BodyText"/>
        <w:spacing w:after="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      3)  на 01 января 2028 года - 120 000,0 тысяч рублей, в т. ч. верхнего предела долга по муниципальным гарантиям - </w:t>
      </w:r>
      <w:r w:rsidRPr="00CE1836">
        <w:rPr>
          <w:spacing w:val="-2"/>
          <w:sz w:val="28"/>
          <w:szCs w:val="28"/>
        </w:rPr>
        <w:t>0,0 тысяч рублей</w:t>
      </w:r>
      <w:r w:rsidRPr="00CE1836">
        <w:rPr>
          <w:sz w:val="28"/>
          <w:szCs w:val="28"/>
        </w:rPr>
        <w:t xml:space="preserve">. </w:t>
      </w:r>
    </w:p>
    <w:p w:rsidR="007B7D21" w:rsidRPr="00CE1836" w:rsidRDefault="007B7D21" w:rsidP="00E44363">
      <w:pPr>
        <w:pStyle w:val="BodyText"/>
        <w:spacing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6. Утвердить объем расходов на обслуживание муниципального долга:</w:t>
      </w:r>
    </w:p>
    <w:p w:rsidR="007B7D21" w:rsidRPr="00CE1836" w:rsidRDefault="007B7D21" w:rsidP="001C734C">
      <w:pPr>
        <w:pStyle w:val="BodyText"/>
        <w:spacing w:after="0"/>
        <w:ind w:left="6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1)  3 000,0 тысяч рублей на 2025 год;</w:t>
      </w:r>
    </w:p>
    <w:p w:rsidR="007B7D21" w:rsidRPr="00CE1836" w:rsidRDefault="007B7D21" w:rsidP="001C734C">
      <w:pPr>
        <w:pStyle w:val="BodyText"/>
        <w:spacing w:after="0"/>
        <w:ind w:left="6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2)  1 000,0 тысяч рублей на 2026 год;</w:t>
      </w:r>
    </w:p>
    <w:p w:rsidR="007B7D21" w:rsidRPr="00CE1836" w:rsidRDefault="007B7D21" w:rsidP="001C734C">
      <w:pPr>
        <w:pStyle w:val="BodyText"/>
        <w:spacing w:after="0"/>
        <w:ind w:left="6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3)  1 000,0 тысяч рублей на 2027 год.</w:t>
      </w:r>
    </w:p>
    <w:p w:rsidR="007B7D21" w:rsidRPr="00CE1836" w:rsidRDefault="007B7D21" w:rsidP="00E44363">
      <w:pPr>
        <w:pStyle w:val="ConsPlusNormal"/>
        <w:widowControl/>
        <w:tabs>
          <w:tab w:val="left" w:pos="1080"/>
          <w:tab w:val="left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836">
        <w:rPr>
          <w:rFonts w:ascii="Times New Roman" w:hAnsi="Times New Roman" w:cs="Times New Roman"/>
          <w:sz w:val="28"/>
          <w:szCs w:val="28"/>
        </w:rPr>
        <w:t xml:space="preserve"> 7.</w:t>
      </w:r>
      <w:r w:rsidRPr="00CE1836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CE183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Pr="00CE18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E1836">
        <w:rPr>
          <w:rFonts w:ascii="Times New Roman" w:hAnsi="Times New Roman" w:cs="Times New Roman"/>
          <w:sz w:val="28"/>
          <w:szCs w:val="28"/>
        </w:rPr>
        <w:t>(Приложение 3).</w:t>
      </w:r>
    </w:p>
    <w:p w:rsidR="007B7D21" w:rsidRPr="00CE1836" w:rsidRDefault="007B7D21" w:rsidP="00855A06">
      <w:pPr>
        <w:pStyle w:val="ConsPlusNormal"/>
        <w:widowControl/>
        <w:tabs>
          <w:tab w:val="left" w:pos="800"/>
          <w:tab w:val="left" w:pos="1080"/>
          <w:tab w:val="left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836">
        <w:rPr>
          <w:rFonts w:ascii="Times New Roman" w:hAnsi="Times New Roman" w:cs="Times New Roman"/>
          <w:sz w:val="28"/>
          <w:szCs w:val="28"/>
        </w:rPr>
        <w:t xml:space="preserve"> 8. Утвердить Ведомственную структуру расходов бюджета Каменск-Уральского городского округа на 2025 год и плановый период 2026 и 2027 годов (Приложение 4).</w:t>
      </w:r>
    </w:p>
    <w:p w:rsidR="007B7D21" w:rsidRPr="00CE1836" w:rsidRDefault="007B7D21" w:rsidP="00E44363">
      <w:pPr>
        <w:pStyle w:val="BodyText"/>
        <w:spacing w:after="0"/>
        <w:ind w:firstLine="708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 9. Утвердить объем дотаций из бюджета Свердловской области: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1) 1 679 178,0 тысяч рублей на 2025 год;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2) 446 668,0 тысяч рублей на 2026 год;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3) 338 437,0 тысяч рублей на 2027 год.  </w:t>
      </w:r>
    </w:p>
    <w:p w:rsidR="007B7D21" w:rsidRPr="00CE1836" w:rsidRDefault="007B7D21" w:rsidP="00DD0D45">
      <w:pPr>
        <w:pStyle w:val="BodyText"/>
        <w:spacing w:after="0"/>
        <w:ind w:firstLine="708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10. Утвердить объем субсидий из бюджета Свердловской области: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1) 928 459,8 тысяч рублей на 2025 год;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2) 295 923,0 тысяч рублей на 2026 год;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3) 302 078,9 тысяч рублей на 2027 год. 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11. Утвердить объем субвенций из бюджета Свердловской области: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1) 4 185 956,7 тысяч рублей на 2025 год;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2) 4 513 140,0 тысяч рублей на 2026 год;</w:t>
      </w:r>
    </w:p>
    <w:p w:rsidR="007B7D21" w:rsidRPr="00CE1836" w:rsidRDefault="007B7D21" w:rsidP="00DD0D4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3) 4 814 988,2 тысяч рублей на 2027 год. </w:t>
      </w:r>
    </w:p>
    <w:p w:rsidR="007B7D21" w:rsidRPr="00CE1836" w:rsidRDefault="007B7D21" w:rsidP="00E44363">
      <w:pPr>
        <w:pStyle w:val="BodyText"/>
        <w:spacing w:after="0"/>
        <w:ind w:firstLine="708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 12. Утвердить объем иных межбюджетных трансфертов из бюджета Свердловской области:</w:t>
      </w:r>
    </w:p>
    <w:p w:rsidR="007B7D21" w:rsidRPr="00CE1836" w:rsidRDefault="007B7D21" w:rsidP="00E44363">
      <w:pPr>
        <w:pStyle w:val="BodyText"/>
        <w:spacing w:after="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           1) 0,0 тысяч рублей на 2025 год;</w:t>
      </w:r>
    </w:p>
    <w:p w:rsidR="007B7D21" w:rsidRPr="00CE1836" w:rsidRDefault="007B7D21" w:rsidP="00DF4F9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>2) 0,0 тысяч рублей на 2026 год;</w:t>
      </w:r>
    </w:p>
    <w:p w:rsidR="007B7D21" w:rsidRPr="00CE1836" w:rsidRDefault="007B7D21" w:rsidP="00DF4F95">
      <w:pPr>
        <w:pStyle w:val="BodyText"/>
        <w:spacing w:after="0"/>
        <w:ind w:left="80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 xml:space="preserve">3) 0,0 тысяч рублей на 2027 год.  </w:t>
      </w:r>
    </w:p>
    <w:p w:rsidR="007B7D21" w:rsidRPr="00CE1836" w:rsidRDefault="007B7D21" w:rsidP="00E44363">
      <w:pPr>
        <w:pStyle w:val="BodyText"/>
        <w:spacing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13. Утвердить Перечень муниципальных программ Каменск-Уральского городского округа, подлежащих реализации в 2025 году и плановом периоде 2026 и 2027 годов (Приложение 5).</w:t>
      </w:r>
    </w:p>
    <w:p w:rsidR="007B7D21" w:rsidRPr="00CE1836" w:rsidRDefault="007B7D21" w:rsidP="00E44363">
      <w:pPr>
        <w:pStyle w:val="BodyText"/>
        <w:spacing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14. Утвердить размер резервного фонда Администрации Каменск-Уральского городского округа:</w:t>
      </w:r>
    </w:p>
    <w:p w:rsidR="007B7D21" w:rsidRPr="00CE1836" w:rsidRDefault="007B7D21" w:rsidP="009667DE">
      <w:pPr>
        <w:pStyle w:val="BodyText"/>
        <w:spacing w:after="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        1) 10 000,0 тысяч рублей на 2025 год;</w:t>
      </w:r>
    </w:p>
    <w:p w:rsidR="007B7D21" w:rsidRPr="00CE1836" w:rsidRDefault="007B7D21" w:rsidP="00DF4F95">
      <w:pPr>
        <w:pStyle w:val="BodyText"/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1 000,0 тысяч рублей на 2026 год;</w:t>
      </w:r>
    </w:p>
    <w:p w:rsidR="007B7D21" w:rsidRPr="00CE1836" w:rsidRDefault="007B7D21" w:rsidP="00DF4F95">
      <w:pPr>
        <w:pStyle w:val="BodyText"/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3) 1 000,0 тысяч рублей на 2027 год. </w:t>
      </w:r>
    </w:p>
    <w:p w:rsidR="007B7D21" w:rsidRPr="00CE1836" w:rsidRDefault="007B7D21" w:rsidP="00E44363">
      <w:pPr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15. Утвердить объем бюджетных ассигнований Дорожного фонда Каменск-Уральского городского округа:</w:t>
      </w:r>
    </w:p>
    <w:p w:rsidR="007B7D21" w:rsidRPr="00CE1836" w:rsidRDefault="007B7D21" w:rsidP="009F0C5A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 315 220,0 тысяч рублей на 2025 год;</w:t>
      </w:r>
    </w:p>
    <w:p w:rsidR="007B7D21" w:rsidRPr="00CE1836" w:rsidRDefault="007B7D21" w:rsidP="009F0C5A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 290 608,4 тысяч рублей на 2026 год;</w:t>
      </w:r>
    </w:p>
    <w:p w:rsidR="007B7D21" w:rsidRPr="00CE1836" w:rsidRDefault="007B7D21" w:rsidP="009F0C5A">
      <w:pPr>
        <w:pStyle w:val="BodyText"/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 435 523,1 тысяч рублей</w:t>
      </w:r>
      <w:r w:rsidRPr="00CE1836">
        <w:rPr>
          <w:color w:val="FF0000"/>
          <w:sz w:val="28"/>
          <w:szCs w:val="28"/>
        </w:rPr>
        <w:t xml:space="preserve"> </w:t>
      </w:r>
      <w:r w:rsidRPr="00CE1836">
        <w:rPr>
          <w:sz w:val="28"/>
          <w:szCs w:val="28"/>
        </w:rPr>
        <w:t>на 2027 год.</w:t>
      </w:r>
    </w:p>
    <w:p w:rsidR="007B7D21" w:rsidRPr="00CE1836" w:rsidRDefault="007B7D21" w:rsidP="009F0C5A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1836">
        <w:rPr>
          <w:color w:val="FF0000"/>
          <w:sz w:val="28"/>
          <w:szCs w:val="28"/>
        </w:rPr>
        <w:tab/>
        <w:t xml:space="preserve"> </w:t>
      </w:r>
      <w:r w:rsidRPr="00CE1836">
        <w:rPr>
          <w:sz w:val="28"/>
          <w:szCs w:val="28"/>
        </w:rPr>
        <w:t>16. Утвердить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за коммунальные услуги:</w:t>
      </w:r>
    </w:p>
    <w:p w:rsidR="007B7D21" w:rsidRPr="00CE1836" w:rsidRDefault="007B7D21" w:rsidP="009F0C5A">
      <w:pPr>
        <w:pStyle w:val="BodyText"/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26 752,0 тысяч рублей на 2025 год;</w:t>
      </w:r>
    </w:p>
    <w:p w:rsidR="007B7D21" w:rsidRPr="00CE1836" w:rsidRDefault="007B7D21" w:rsidP="009F0C5A">
      <w:pPr>
        <w:pStyle w:val="BodyText"/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17 243,0 тысяч рублей на 2026 год;</w:t>
      </w:r>
    </w:p>
    <w:p w:rsidR="007B7D21" w:rsidRPr="00CE1836" w:rsidRDefault="007B7D21" w:rsidP="009F0C5A">
      <w:pPr>
        <w:pStyle w:val="BodyText"/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17 243,0 тысяч рублей на 2027 год.</w:t>
      </w:r>
    </w:p>
    <w:p w:rsidR="007B7D21" w:rsidRPr="00CE1836" w:rsidRDefault="007B7D21" w:rsidP="00E44363">
      <w:pPr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Предоставление соответствующих субсидий осуществляется в соответствии 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утверждёнными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услуг» (далее – Правила предоставления субсидий) и принимаемыми 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Федерации полномочия главного распорядителя средств местного бюджета.</w:t>
      </w:r>
    </w:p>
    <w:p w:rsidR="007B7D21" w:rsidRPr="00CE1836" w:rsidRDefault="007B7D21" w:rsidP="009F0C5A">
      <w:pPr>
        <w:widowControl w:val="0"/>
        <w:tabs>
          <w:tab w:val="left" w:pos="709"/>
          <w:tab w:val="left" w:pos="800"/>
        </w:tabs>
        <w:jc w:val="both"/>
        <w:rPr>
          <w:sz w:val="28"/>
          <w:szCs w:val="28"/>
        </w:rPr>
      </w:pPr>
      <w:r w:rsidRPr="00CE1836">
        <w:rPr>
          <w:color w:val="FF0000"/>
          <w:sz w:val="28"/>
          <w:szCs w:val="28"/>
        </w:rPr>
        <w:tab/>
      </w:r>
      <w:r w:rsidRPr="00CE1836">
        <w:rPr>
          <w:sz w:val="28"/>
          <w:szCs w:val="28"/>
        </w:rPr>
        <w:t>17. Утвердить объем субсидий, предоставляемых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Каменск-Уральского городского округа:</w:t>
      </w:r>
    </w:p>
    <w:p w:rsidR="007B7D21" w:rsidRPr="00CE1836" w:rsidRDefault="007B7D21" w:rsidP="009F0C5A">
      <w:pPr>
        <w:widowControl w:val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600,0 тысяч рублей на 2025 год;</w:t>
      </w:r>
    </w:p>
    <w:p w:rsidR="007B7D21" w:rsidRPr="00CE1836" w:rsidRDefault="007B7D21" w:rsidP="009F0C5A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700,0 тысяч рублей на 2026 год;</w:t>
      </w:r>
    </w:p>
    <w:p w:rsidR="007B7D21" w:rsidRPr="00CE1836" w:rsidRDefault="007B7D21" w:rsidP="009F0C5A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700,0 тысяч рублей на 2027 год.</w:t>
      </w:r>
    </w:p>
    <w:p w:rsidR="007B7D21" w:rsidRPr="00CE1836" w:rsidRDefault="007B7D21" w:rsidP="00E44363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7B7D21" w:rsidRPr="00CE1836" w:rsidRDefault="007B7D21" w:rsidP="009F0C5A">
      <w:pPr>
        <w:tabs>
          <w:tab w:val="left" w:pos="500"/>
          <w:tab w:val="left" w:pos="1080"/>
        </w:tabs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18. Утвердить объем субсидий, предоставляемых на организацию и проведение социально значимого проекта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Каменск-Уральского городского округа:</w:t>
      </w:r>
    </w:p>
    <w:p w:rsidR="007B7D21" w:rsidRPr="00CE1836" w:rsidRDefault="007B7D21" w:rsidP="002626F7">
      <w:pPr>
        <w:widowControl w:val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300,0 тысяч рублей на 2025 год;</w:t>
      </w:r>
    </w:p>
    <w:p w:rsidR="007B7D21" w:rsidRPr="00CE1836" w:rsidRDefault="007B7D21" w:rsidP="002626F7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300,0 тысяч рублей на 2026 год;</w:t>
      </w:r>
    </w:p>
    <w:p w:rsidR="007B7D21" w:rsidRPr="00CE1836" w:rsidRDefault="007B7D21" w:rsidP="002626F7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300,0 тысяч рублей на 2027 год.</w:t>
      </w:r>
    </w:p>
    <w:p w:rsidR="007B7D21" w:rsidRPr="00CE1836" w:rsidRDefault="007B7D21" w:rsidP="00E44363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7B7D21" w:rsidRPr="00CE1836" w:rsidRDefault="007B7D21" w:rsidP="003E65B1">
      <w:pPr>
        <w:pStyle w:val="NormalWeb"/>
        <w:tabs>
          <w:tab w:val="left" w:pos="800"/>
        </w:tabs>
        <w:spacing w:before="0" w:beforeAutospacing="0"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19. Утвердить объем субсидий, предоставляемых муниципальному фонду «Фонд поддержки предпринимательства Каменск-Уральского городского округа»:</w:t>
      </w:r>
    </w:p>
    <w:p w:rsidR="007B7D21" w:rsidRPr="00CE1836" w:rsidRDefault="007B7D21" w:rsidP="007E1C56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10 000,0 тысяч рублей на 2025 год;</w:t>
      </w:r>
    </w:p>
    <w:p w:rsidR="007B7D21" w:rsidRPr="00CE1836" w:rsidRDefault="007B7D21" w:rsidP="007E1C56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1 000,0 тысяч рублей на 2026 год;</w:t>
      </w:r>
    </w:p>
    <w:p w:rsidR="007B7D21" w:rsidRPr="00CE1836" w:rsidRDefault="007B7D21" w:rsidP="007E1C56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1 000,0 тысяч рублей на 2027 год.</w:t>
      </w:r>
    </w:p>
    <w:p w:rsidR="007B7D21" w:rsidRPr="00CE1836" w:rsidRDefault="007B7D21" w:rsidP="00E12AE9">
      <w:pPr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Предоставление соответствующих субсидий осуществляется в соответствии с Правилами предоставления субсидий и принимаемыми в соответствии с Правилами  предоставления субсидий решениями Администрации Каменск-Уральского городского округа, осуществляющему в соответствии с Бюджетным кодексом Российской Федерации полномочия главного распорядителя средств местного бюджета.</w:t>
      </w:r>
    </w:p>
    <w:p w:rsidR="007B7D21" w:rsidRPr="00CE1836" w:rsidRDefault="007B7D21" w:rsidP="00E44363">
      <w:pPr>
        <w:tabs>
          <w:tab w:val="left" w:pos="720"/>
          <w:tab w:val="left" w:pos="1080"/>
        </w:tabs>
        <w:autoSpaceDE w:val="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ab/>
        <w:t xml:space="preserve"> 20. Утвердить объем субсидий, предоставляемых народной дружине, осуществляющей деятельность на территории Каменск-Уральского городского округа:</w:t>
      </w:r>
    </w:p>
    <w:p w:rsidR="007B7D21" w:rsidRPr="00CE1836" w:rsidRDefault="007B7D21" w:rsidP="003E65B1">
      <w:pPr>
        <w:tabs>
          <w:tab w:val="left" w:pos="400"/>
        </w:tabs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480,0 тысяч рублей на 2025 год;</w:t>
      </w:r>
    </w:p>
    <w:p w:rsidR="007B7D21" w:rsidRPr="00CE1836" w:rsidRDefault="007B7D21" w:rsidP="003E65B1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480,0 тысяч рублей на 2026 год;</w:t>
      </w:r>
    </w:p>
    <w:p w:rsidR="007B7D21" w:rsidRPr="00CE1836" w:rsidRDefault="007B7D21" w:rsidP="003E65B1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480,0 тысяч рублей на 2027 год.</w:t>
      </w:r>
    </w:p>
    <w:p w:rsidR="007B7D21" w:rsidRPr="00CE1836" w:rsidRDefault="007B7D21" w:rsidP="00594E17">
      <w:pPr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Предоставление соответствующих субсидий осуществляется в соответствии с Правилами предоставления субсидий и принимаемыми в соответствии с Правилами  предоставления субсидий решениями Администрации Каменск-Уральского городского округа, осуществляющему в соответствии с Бюджетным кодексом Российской Федерации полномочия главного распорядителя средств местного бюджета.</w:t>
      </w:r>
    </w:p>
    <w:p w:rsidR="007B7D21" w:rsidRPr="00CE1836" w:rsidRDefault="007B7D21" w:rsidP="00ED57C5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21. Утвердить объем субсидий, предоставляемых телевизионным средствам массовой информации, осуществляющим информирование населения о деятельности органов местного самоуправления и (или) муниципальных казенных учреждений Каменск-Уральского городского округа:</w:t>
      </w:r>
    </w:p>
    <w:p w:rsidR="007B7D21" w:rsidRPr="00CE1836" w:rsidRDefault="007B7D21" w:rsidP="003E65B1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400,0 тысяч рублей на 2025 год;</w:t>
      </w:r>
    </w:p>
    <w:p w:rsidR="007B7D21" w:rsidRPr="00CE1836" w:rsidRDefault="007B7D21" w:rsidP="003E65B1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606,0 тысяч рублей на 2026 год;</w:t>
      </w:r>
    </w:p>
    <w:p w:rsidR="007B7D21" w:rsidRPr="00CE1836" w:rsidRDefault="007B7D21" w:rsidP="003E65B1">
      <w:pPr>
        <w:tabs>
          <w:tab w:val="left" w:pos="426"/>
        </w:tabs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3) 606,0 тысяч рублей на 2027 год.  </w:t>
      </w:r>
    </w:p>
    <w:p w:rsidR="007B7D21" w:rsidRPr="00CE1836" w:rsidRDefault="007B7D21" w:rsidP="00E44363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7B7D21" w:rsidRPr="00CE1836" w:rsidRDefault="007B7D21" w:rsidP="00D63893">
      <w:pPr>
        <w:widowControl w:val="0"/>
        <w:tabs>
          <w:tab w:val="left" w:pos="709"/>
          <w:tab w:val="left" w:pos="1440"/>
        </w:tabs>
        <w:autoSpaceDE w:val="0"/>
        <w:jc w:val="both"/>
        <w:rPr>
          <w:sz w:val="28"/>
          <w:szCs w:val="28"/>
        </w:rPr>
      </w:pPr>
      <w:r w:rsidRPr="00CE1836">
        <w:rPr>
          <w:color w:val="FF0000"/>
          <w:sz w:val="28"/>
          <w:szCs w:val="28"/>
        </w:rPr>
        <w:tab/>
      </w:r>
      <w:bookmarkStart w:id="0" w:name="_GoBack"/>
      <w:bookmarkEnd w:id="0"/>
      <w:r w:rsidRPr="00CE1836">
        <w:rPr>
          <w:color w:val="FF0000"/>
          <w:sz w:val="28"/>
          <w:szCs w:val="28"/>
        </w:rPr>
        <w:t xml:space="preserve"> </w:t>
      </w:r>
      <w:r w:rsidRPr="00CE1836">
        <w:rPr>
          <w:sz w:val="28"/>
          <w:szCs w:val="28"/>
        </w:rPr>
        <w:t>22. Утвердить объем субсидий, предоставляемых юридическим лицам и индивидуальным предпринимателям, осуществляющим регулярные пассажирские перевозки транспортом общего пользования:</w:t>
      </w:r>
    </w:p>
    <w:p w:rsidR="007B7D21" w:rsidRPr="00CE1836" w:rsidRDefault="007B7D21" w:rsidP="003E65B1">
      <w:pPr>
        <w:tabs>
          <w:tab w:val="left" w:pos="200"/>
          <w:tab w:val="left" w:pos="400"/>
        </w:tabs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25,0 тысяч рублей на 2025 год;</w:t>
      </w:r>
    </w:p>
    <w:p w:rsidR="007B7D21" w:rsidRPr="00CE1836" w:rsidRDefault="007B7D21" w:rsidP="003E65B1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0,0 тысяч рублей на 2026 год;</w:t>
      </w:r>
    </w:p>
    <w:p w:rsidR="007B7D21" w:rsidRPr="00CE1836" w:rsidRDefault="007B7D21" w:rsidP="003E65B1">
      <w:pPr>
        <w:tabs>
          <w:tab w:val="left" w:pos="426"/>
        </w:tabs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3) 0,0 тысяч рублей на 2027 год.  </w:t>
      </w:r>
    </w:p>
    <w:p w:rsidR="007B7D21" w:rsidRPr="00CE1836" w:rsidRDefault="007B7D21" w:rsidP="00D5720B">
      <w:pPr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Предоставление соответствующих субсидий осуществляется в соответствии с Правилами предоставления субсидий и принимаемыми в соответствии с Правилами  предоставления субсидий решениями Администрации Каменск-Уральского городского округа, осуществляющему в соответствии с Бюджетным кодексом Российской Федерации полномочия главного распорядителя средств местного бюджета.</w:t>
      </w:r>
    </w:p>
    <w:p w:rsidR="007B7D21" w:rsidRPr="00CE1836" w:rsidRDefault="007B7D21" w:rsidP="00E44363">
      <w:pPr>
        <w:tabs>
          <w:tab w:val="left" w:pos="700"/>
          <w:tab w:val="left" w:pos="1080"/>
          <w:tab w:val="left" w:pos="1260"/>
        </w:tabs>
        <w:jc w:val="both"/>
        <w:rPr>
          <w:sz w:val="28"/>
          <w:szCs w:val="28"/>
        </w:rPr>
      </w:pPr>
      <w:r w:rsidRPr="00CE1836">
        <w:rPr>
          <w:color w:val="FF0000"/>
          <w:sz w:val="28"/>
          <w:szCs w:val="28"/>
        </w:rPr>
        <w:tab/>
        <w:t xml:space="preserve"> </w:t>
      </w:r>
      <w:r w:rsidRPr="00CE1836">
        <w:rPr>
          <w:sz w:val="28"/>
          <w:szCs w:val="28"/>
        </w:rPr>
        <w:t xml:space="preserve">23. Утвердить объем субсидий, предоставляемых юридическим лицам, осуществившим выполнение работ по благоустройству дворовой территории в рамках реализации муниципальной </w:t>
      </w:r>
      <w:hyperlink r:id="rId8" w:history="1">
        <w:r w:rsidRPr="00CE1836">
          <w:rPr>
            <w:rStyle w:val="Hyperlink"/>
            <w:color w:val="auto"/>
            <w:sz w:val="28"/>
            <w:szCs w:val="28"/>
            <w:u w:val="none"/>
          </w:rPr>
          <w:t>программы</w:t>
        </w:r>
      </w:hyperlink>
      <w:r w:rsidRPr="00CE1836">
        <w:rPr>
          <w:sz w:val="28"/>
          <w:szCs w:val="28"/>
        </w:rPr>
        <w:t xml:space="preserve"> «Формирование современной городской среды на территории Каменск-Уральского городского округа на 2017 - 2030 годы»:</w:t>
      </w:r>
    </w:p>
    <w:p w:rsidR="007B7D21" w:rsidRPr="00CE1836" w:rsidRDefault="007B7D21" w:rsidP="003E65B1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15 081,6 тысяч рублей на 2025 год;</w:t>
      </w:r>
    </w:p>
    <w:p w:rsidR="007B7D21" w:rsidRPr="00CE1836" w:rsidRDefault="007B7D21" w:rsidP="003E65B1">
      <w:pPr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12 093,8 тысяч рублей на 2026 год;</w:t>
      </w:r>
    </w:p>
    <w:p w:rsidR="007B7D21" w:rsidRPr="00CE1836" w:rsidRDefault="007B7D21" w:rsidP="003E65B1">
      <w:pPr>
        <w:tabs>
          <w:tab w:val="left" w:pos="426"/>
        </w:tabs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3) 21 000,0 тысяч рублей на 2027 год.  </w:t>
      </w:r>
    </w:p>
    <w:p w:rsidR="007B7D21" w:rsidRPr="00CE1836" w:rsidRDefault="007B7D21" w:rsidP="00493A68">
      <w:pPr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Предоставление соответствующих субсидий осуществляется в соответствии с Правилами предоставления субсидий и принимаемыми в соответствии с Правилами 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Федерации полномочия главного распорядителя средств местного бюджета.</w:t>
      </w:r>
    </w:p>
    <w:p w:rsidR="007B7D21" w:rsidRPr="00CE1836" w:rsidRDefault="007B7D21" w:rsidP="00123F8C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CE1836">
        <w:rPr>
          <w:color w:val="FF0000"/>
          <w:sz w:val="28"/>
          <w:szCs w:val="28"/>
        </w:rPr>
        <w:t xml:space="preserve">           </w:t>
      </w:r>
      <w:r w:rsidRPr="00CE1836">
        <w:rPr>
          <w:sz w:val="28"/>
          <w:szCs w:val="28"/>
        </w:rPr>
        <w:t>24. 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с выполнением им обязательств по концессионному соглашению от 23.12.2016  № 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и обществом с ограниченной ответственностью «УПРАВЛЯЮЩАЯ КОМПАНИЯ «ТЕПЛОКОМПЛЕКС»:</w:t>
      </w:r>
    </w:p>
    <w:p w:rsidR="007B7D21" w:rsidRPr="00CE1836" w:rsidRDefault="007B7D21" w:rsidP="0034066B">
      <w:pPr>
        <w:pStyle w:val="BodyText"/>
        <w:tabs>
          <w:tab w:val="left" w:pos="360"/>
          <w:tab w:val="left" w:pos="720"/>
          <w:tab w:val="left" w:pos="900"/>
        </w:tabs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110,0 тысяч рублей на 2025 год;</w:t>
      </w:r>
    </w:p>
    <w:p w:rsidR="007B7D21" w:rsidRPr="00CE1836" w:rsidRDefault="007B7D21" w:rsidP="008E0DB9">
      <w:pPr>
        <w:pStyle w:val="BodyText"/>
        <w:tabs>
          <w:tab w:val="left" w:pos="360"/>
          <w:tab w:val="left" w:pos="720"/>
          <w:tab w:val="left" w:pos="900"/>
        </w:tabs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110,0 тысяч рублей на 2026 год;</w:t>
      </w:r>
    </w:p>
    <w:p w:rsidR="007B7D21" w:rsidRPr="00CE1836" w:rsidRDefault="007B7D21" w:rsidP="008E0DB9">
      <w:pPr>
        <w:pStyle w:val="BodyText"/>
        <w:tabs>
          <w:tab w:val="left" w:pos="360"/>
          <w:tab w:val="left" w:pos="720"/>
          <w:tab w:val="left" w:pos="900"/>
        </w:tabs>
        <w:spacing w:after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110,0 тысяч рублей на 2027 год.</w:t>
      </w:r>
    </w:p>
    <w:p w:rsidR="007B7D21" w:rsidRPr="00CE1836" w:rsidRDefault="007B7D21" w:rsidP="00E44363">
      <w:pPr>
        <w:pStyle w:val="BodyText"/>
        <w:tabs>
          <w:tab w:val="left" w:pos="360"/>
          <w:tab w:val="left" w:pos="720"/>
        </w:tabs>
        <w:spacing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Условия и сроки предоставления соответствующих субсидий предусматриваются в концессионном соглашении.</w:t>
      </w:r>
    </w:p>
    <w:p w:rsidR="007B7D21" w:rsidRPr="00CE1836" w:rsidRDefault="007B7D21" w:rsidP="008E0DB9">
      <w:pPr>
        <w:tabs>
          <w:tab w:val="left" w:pos="100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25. 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с выполнением им обязательств по концессионному соглашению от 20.04.2018  № 1/2018, заключенному между муниципальным образованием Каменск-Уральский городской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 Федерации Свердловская область:</w:t>
      </w:r>
    </w:p>
    <w:p w:rsidR="007B7D21" w:rsidRPr="00CE1836" w:rsidRDefault="007B7D21" w:rsidP="0034066B">
      <w:pPr>
        <w:autoSpaceDE w:val="0"/>
        <w:autoSpaceDN w:val="0"/>
        <w:adjustRightInd w:val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150,0 тысяч рублей на 2025 год;</w:t>
      </w:r>
    </w:p>
    <w:p w:rsidR="007B7D21" w:rsidRPr="00CE1836" w:rsidRDefault="007B7D21" w:rsidP="0034066B">
      <w:pPr>
        <w:autoSpaceDE w:val="0"/>
        <w:autoSpaceDN w:val="0"/>
        <w:adjustRightInd w:val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150,0 тысяч рублей на 2026 год;</w:t>
      </w:r>
    </w:p>
    <w:p w:rsidR="007B7D21" w:rsidRPr="00CE1836" w:rsidRDefault="007B7D21" w:rsidP="0034066B">
      <w:pPr>
        <w:autoSpaceDE w:val="0"/>
        <w:autoSpaceDN w:val="0"/>
        <w:adjustRightInd w:val="0"/>
        <w:ind w:left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150,0 тысяч рублей на 2027 год.</w:t>
      </w:r>
    </w:p>
    <w:p w:rsidR="007B7D21" w:rsidRPr="00CE1836" w:rsidRDefault="007B7D21" w:rsidP="00E443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7B7D21" w:rsidRPr="00CE1836" w:rsidRDefault="007B7D21" w:rsidP="00C76C2E">
      <w:pPr>
        <w:pStyle w:val="NormalWeb"/>
        <w:tabs>
          <w:tab w:val="left" w:pos="900"/>
        </w:tabs>
        <w:spacing w:before="0" w:beforeAutospacing="0"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26. Утвердить объем субсидий, предоставляемых на финансовое обеспечение затрат концессионера - общества с ограниченной ответственностью «УПРАВЛЯЮЩАЯ КОМПАНИЯ «ТЕПЛОКОМПЛЕКС» в связи с выполнением им обязательств по концессионному соглашению от 02.09.2021 № 1/2021,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 Федерации Свердловская  область: </w:t>
      </w:r>
    </w:p>
    <w:p w:rsidR="007B7D21" w:rsidRPr="00CE1836" w:rsidRDefault="007B7D21" w:rsidP="005133E0">
      <w:pPr>
        <w:pStyle w:val="BodyText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1) 10 000,0 тысяч рублей на 2025 год;</w:t>
      </w:r>
    </w:p>
    <w:p w:rsidR="007B7D21" w:rsidRPr="00CE1836" w:rsidRDefault="007B7D21" w:rsidP="00C76C2E">
      <w:pPr>
        <w:pStyle w:val="BodyText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2) 10 000,0 тысяч рублей на 2026 год;</w:t>
      </w:r>
    </w:p>
    <w:p w:rsidR="007B7D21" w:rsidRPr="00CE1836" w:rsidRDefault="007B7D21" w:rsidP="00217BD4">
      <w:pPr>
        <w:pStyle w:val="BodyText"/>
        <w:tabs>
          <w:tab w:val="left" w:pos="360"/>
          <w:tab w:val="left" w:pos="720"/>
          <w:tab w:val="left" w:pos="900"/>
        </w:tabs>
        <w:spacing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3) 0,0 тысяч рублей на 2027 год.</w:t>
      </w:r>
    </w:p>
    <w:p w:rsidR="007B7D21" w:rsidRPr="00CE1836" w:rsidRDefault="007B7D21" w:rsidP="00D30F5C">
      <w:pPr>
        <w:pStyle w:val="BodyText"/>
        <w:tabs>
          <w:tab w:val="left" w:pos="360"/>
          <w:tab w:val="left" w:pos="800"/>
        </w:tabs>
        <w:spacing w:after="0"/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Условия и сроки предоставления соответствующих субсидий предусматриваются в концессионном соглашении.</w:t>
      </w:r>
    </w:p>
    <w:p w:rsidR="007B7D21" w:rsidRPr="00CE1836" w:rsidRDefault="007B7D21" w:rsidP="00E44363">
      <w:pPr>
        <w:tabs>
          <w:tab w:val="left" w:pos="400"/>
          <w:tab w:val="left" w:pos="600"/>
          <w:tab w:val="left" w:pos="800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CE1836">
        <w:rPr>
          <w:color w:val="FF0000"/>
          <w:sz w:val="28"/>
          <w:szCs w:val="28"/>
        </w:rPr>
        <w:t xml:space="preserve">        </w:t>
      </w:r>
      <w:r w:rsidRPr="00CE1836">
        <w:rPr>
          <w:sz w:val="28"/>
          <w:szCs w:val="28"/>
        </w:rPr>
        <w:t>27.</w:t>
      </w:r>
      <w:r w:rsidRPr="00CE1836">
        <w:rPr>
          <w:color w:val="FF0000"/>
          <w:sz w:val="28"/>
          <w:szCs w:val="28"/>
        </w:rPr>
        <w:t xml:space="preserve"> </w:t>
      </w:r>
      <w:r w:rsidRPr="00CE1836">
        <w:rPr>
          <w:sz w:val="28"/>
          <w:szCs w:val="28"/>
        </w:rPr>
        <w:t>Утвердить объём субсидий, предоставляемых юридическим лицам, индивидуальным предпринимателям, физическим лицам - производителям товаров, работ, услуг на оплату соглашения о возмещении затрат, финансовом обеспечении затрат, связанных с оказанием муниципальных услуг в социальной сфере в соответствии с социальным сертификатом:</w:t>
      </w:r>
    </w:p>
    <w:p w:rsidR="007B7D21" w:rsidRPr="00CE1836" w:rsidRDefault="007B7D21" w:rsidP="00D30F5C">
      <w:pPr>
        <w:tabs>
          <w:tab w:val="left" w:pos="800"/>
        </w:tabs>
        <w:autoSpaceDE w:val="0"/>
        <w:autoSpaceDN w:val="0"/>
        <w:adjustRightInd w:val="0"/>
        <w:ind w:firstLine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1) 200,0 тысяч рублей на 2025 год;</w:t>
      </w:r>
    </w:p>
    <w:p w:rsidR="007B7D21" w:rsidRPr="00CE1836" w:rsidRDefault="007B7D21" w:rsidP="00D30F5C">
      <w:pPr>
        <w:tabs>
          <w:tab w:val="left" w:pos="0"/>
          <w:tab w:val="left" w:pos="600"/>
          <w:tab w:val="left" w:pos="800"/>
        </w:tabs>
        <w:autoSpaceDE w:val="0"/>
        <w:autoSpaceDN w:val="0"/>
        <w:adjustRightInd w:val="0"/>
        <w:ind w:firstLine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2)   0,0 тысяч рублей на 2026 год;</w:t>
      </w:r>
    </w:p>
    <w:p w:rsidR="007B7D21" w:rsidRPr="00CE1836" w:rsidRDefault="007B7D21" w:rsidP="00D30F5C">
      <w:pPr>
        <w:tabs>
          <w:tab w:val="left" w:pos="800"/>
        </w:tabs>
        <w:autoSpaceDE w:val="0"/>
        <w:autoSpaceDN w:val="0"/>
        <w:adjustRightInd w:val="0"/>
        <w:ind w:firstLine="80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>3)   0,0 тысяч рублей на 2027 год.</w:t>
      </w:r>
    </w:p>
    <w:p w:rsidR="007B7D21" w:rsidRPr="00CE1836" w:rsidRDefault="007B7D21" w:rsidP="00E4436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7B7D21" w:rsidRPr="00CE1836" w:rsidRDefault="007B7D21" w:rsidP="00D30F5C">
      <w:pPr>
        <w:pStyle w:val="BodyText"/>
        <w:tabs>
          <w:tab w:val="left" w:pos="700"/>
        </w:tabs>
        <w:spacing w:after="0"/>
        <w:jc w:val="both"/>
        <w:rPr>
          <w:color w:val="000000"/>
          <w:sz w:val="28"/>
          <w:szCs w:val="28"/>
        </w:rPr>
      </w:pPr>
      <w:r w:rsidRPr="00CE1836">
        <w:rPr>
          <w:color w:val="FF0000"/>
          <w:sz w:val="28"/>
          <w:szCs w:val="28"/>
        </w:rPr>
        <w:tab/>
        <w:t xml:space="preserve"> </w:t>
      </w:r>
      <w:r w:rsidRPr="00CE1836">
        <w:rPr>
          <w:color w:val="000000"/>
          <w:sz w:val="28"/>
          <w:szCs w:val="28"/>
        </w:rPr>
        <w:t>28. Утвердить свод источников внутреннего финансирования дефицита бюджета Каменск-Уральского городского округа на 2025 год и плановый период 2026 и 2027 годов (Приложение 6).</w:t>
      </w:r>
    </w:p>
    <w:p w:rsidR="007B7D21" w:rsidRPr="00CE1836" w:rsidRDefault="007B7D21" w:rsidP="00E44363">
      <w:pPr>
        <w:pStyle w:val="BodyText"/>
        <w:tabs>
          <w:tab w:val="left" w:pos="555"/>
          <w:tab w:val="left" w:pos="705"/>
          <w:tab w:val="left" w:pos="750"/>
        </w:tabs>
        <w:spacing w:after="0"/>
        <w:jc w:val="both"/>
        <w:rPr>
          <w:color w:val="000000"/>
          <w:sz w:val="28"/>
          <w:szCs w:val="28"/>
        </w:rPr>
      </w:pPr>
      <w:r w:rsidRPr="00CE1836">
        <w:rPr>
          <w:color w:val="000000"/>
          <w:sz w:val="28"/>
          <w:szCs w:val="28"/>
        </w:rPr>
        <w:tab/>
        <w:t xml:space="preserve">   29. Утвердить программу муниципальных внутренних заимствований Каменск-Уральского городского округа на 2025 год и плановый период 2026 и 2027 годов (Приложение 7).</w:t>
      </w:r>
    </w:p>
    <w:p w:rsidR="007B7D21" w:rsidRPr="00CE1836" w:rsidRDefault="007B7D21" w:rsidP="00D30F5C">
      <w:pPr>
        <w:tabs>
          <w:tab w:val="left" w:pos="80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30.  В ходе исполнения бюджета Каменск-Уральского городского округа Администрацией Каменск-Уральского городского округа могут привлекаться кредиты от кредитных организаций, бюджетные кредиты из других бюджетов бюджетной системы Российской Федерации, в том числе бюджетные кредиты:</w:t>
      </w:r>
    </w:p>
    <w:p w:rsidR="007B7D21" w:rsidRPr="00CE1836" w:rsidRDefault="007B7D21" w:rsidP="00E443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1) на пополнение остатков средств на едином счете бюджета Каменск-Уральского городского округа, в пределах утвержденной программы муниципальных внутренних заимствований Каменск-Уральского городского округа на 2025 год и плановый период 2026 и 2027 годов;</w:t>
      </w:r>
    </w:p>
    <w:p w:rsidR="007B7D21" w:rsidRPr="00CE1836" w:rsidRDefault="007B7D21" w:rsidP="00E443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  2)  для погашения долговых обязательств в виде обязательств по кредитам, полученным от кредитных организаций.</w:t>
      </w:r>
    </w:p>
    <w:p w:rsidR="007B7D21" w:rsidRPr="00CE1836" w:rsidRDefault="007B7D21" w:rsidP="00E44363">
      <w:pPr>
        <w:ind w:firstLine="540"/>
        <w:jc w:val="both"/>
        <w:rPr>
          <w:sz w:val="28"/>
          <w:szCs w:val="28"/>
        </w:rPr>
      </w:pPr>
      <w:r w:rsidRPr="00CE1836">
        <w:rPr>
          <w:color w:val="FF0000"/>
          <w:sz w:val="28"/>
          <w:szCs w:val="28"/>
        </w:rPr>
        <w:t xml:space="preserve">   </w:t>
      </w:r>
      <w:r w:rsidRPr="00CE1836">
        <w:rPr>
          <w:sz w:val="28"/>
          <w:szCs w:val="28"/>
        </w:rPr>
        <w:t>31. В ходе исполнения бюджета Каменск-Уральского городского округа показатели сводной бюджетной росписи могут быть изменены в соответствии с решениями руководителя функционального органа Администрации Каменск - Уральского городского округа Финансово-бюджетное управление без внесения изменений в настоящее решение, в случаях, установленных Бюджетным кодексом Российской Федерации, а также в случаях, установленных Положением о бюджетном процессе в Каменск-Уральском городском округе, утвержденным решением Городской Думы города Каменска-Уральского.</w:t>
      </w:r>
    </w:p>
    <w:p w:rsidR="007B7D21" w:rsidRPr="00CE1836" w:rsidRDefault="007B7D21" w:rsidP="00E44363">
      <w:pPr>
        <w:pStyle w:val="BodyText"/>
        <w:tabs>
          <w:tab w:val="left" w:pos="709"/>
        </w:tabs>
        <w:spacing w:after="0"/>
        <w:jc w:val="both"/>
        <w:rPr>
          <w:sz w:val="28"/>
          <w:szCs w:val="28"/>
        </w:rPr>
      </w:pPr>
      <w:r w:rsidRPr="00CE1836">
        <w:rPr>
          <w:sz w:val="28"/>
          <w:szCs w:val="28"/>
        </w:rPr>
        <w:tab/>
        <w:t xml:space="preserve"> 32. Казначейское обслуживание бюджета Каменск-Уральского городского округа производится с открытием единого счета бюджета функциональному органу Администрации Каменск-Уральского городского округа Финансово-бюджетное управление в соответствии с Бюджетным кодексом Российской Федерации.</w:t>
      </w:r>
    </w:p>
    <w:p w:rsidR="007B7D21" w:rsidRPr="00CE1836" w:rsidRDefault="007B7D21" w:rsidP="00E4436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CE1836">
        <w:rPr>
          <w:rFonts w:ascii="Times New Roman" w:hAnsi="Times New Roman"/>
          <w:sz w:val="28"/>
          <w:szCs w:val="28"/>
        </w:rPr>
        <w:t xml:space="preserve"> 33. В ходе исполнения бюджета Каменск-Уральского городского округа функциональный орган Администрации Каменск-Уральского городского округа Финансово-бюджетное управление</w:t>
      </w:r>
      <w:r w:rsidRPr="00CE1836">
        <w:rPr>
          <w:rFonts w:ascii="Times New Roman" w:hAnsi="Times New Roman"/>
          <w:bCs/>
          <w:sz w:val="28"/>
          <w:szCs w:val="28"/>
        </w:rPr>
        <w:t xml:space="preserve"> осуществляет казначейское сопровождение средств местного бюджета в случаях их предоставления юридическим лицам с целью исполнения обязательств по предоставлению аванса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Каменск-Уральского городского округа, муниципальными бюджетными и муниципальными автономными учреждениями Каменск-Уральского городского округа, если  сумма аванса составит 100 и более миллионов рублей, за исключением случаев, когда в соответствии с Бюджетным кодексом Российской Федерации указанные средства не подлежат казначейскому сопровождению.</w:t>
      </w:r>
    </w:p>
    <w:p w:rsidR="007B7D21" w:rsidRPr="00CE1836" w:rsidRDefault="007B7D21" w:rsidP="005133E0">
      <w:pPr>
        <w:pStyle w:val="ListParagraph"/>
        <w:tabs>
          <w:tab w:val="left" w:pos="800"/>
          <w:tab w:val="left" w:pos="1000"/>
          <w:tab w:val="left" w:pos="368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CE1836">
        <w:rPr>
          <w:rFonts w:ascii="Times New Roman" w:hAnsi="Times New Roman"/>
          <w:bCs/>
          <w:sz w:val="28"/>
          <w:szCs w:val="28"/>
        </w:rPr>
        <w:t xml:space="preserve"> Казначейское сопровождение средств бюджета Каменск-Уральского городского округа, указанных в части первой настоящего пункта, осуществляется </w:t>
      </w:r>
      <w:r w:rsidRPr="00CE1836">
        <w:rPr>
          <w:rFonts w:ascii="Times New Roman" w:hAnsi="Times New Roman"/>
          <w:sz w:val="28"/>
          <w:szCs w:val="28"/>
        </w:rPr>
        <w:t xml:space="preserve">функциональным органом Администрации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CE1836">
        <w:rPr>
          <w:rFonts w:ascii="Times New Roman" w:hAnsi="Times New Roman"/>
          <w:sz w:val="28"/>
          <w:szCs w:val="28"/>
        </w:rPr>
        <w:t>Каменск-Уральского город</w:t>
      </w:r>
      <w:r>
        <w:rPr>
          <w:rFonts w:ascii="Times New Roman" w:hAnsi="Times New Roman"/>
          <w:sz w:val="28"/>
          <w:szCs w:val="28"/>
        </w:rPr>
        <w:t>ского округа Финансово-бюджетным</w:t>
      </w:r>
      <w:r w:rsidRPr="00CE1836">
        <w:rPr>
          <w:rFonts w:ascii="Times New Roman" w:hAnsi="Times New Roman"/>
          <w:sz w:val="28"/>
          <w:szCs w:val="28"/>
        </w:rPr>
        <w:t xml:space="preserve"> управление</w:t>
      </w:r>
      <w:r>
        <w:rPr>
          <w:rFonts w:ascii="Times New Roman" w:hAnsi="Times New Roman"/>
          <w:sz w:val="28"/>
          <w:szCs w:val="28"/>
        </w:rPr>
        <w:t>м</w:t>
      </w:r>
      <w:r w:rsidRPr="00CE1836">
        <w:rPr>
          <w:rFonts w:ascii="Times New Roman" w:hAnsi="Times New Roman"/>
          <w:bCs/>
          <w:sz w:val="28"/>
          <w:szCs w:val="28"/>
        </w:rPr>
        <w:t xml:space="preserve"> в порядке, утвержденном Администрацией Каменск-Уральского городского округа в соответствии с общими требованиями, установленными Правительством Российской Федерации.</w:t>
      </w:r>
    </w:p>
    <w:p w:rsidR="007B7D21" w:rsidRPr="00CE1836" w:rsidRDefault="007B7D21" w:rsidP="005133E0">
      <w:pPr>
        <w:tabs>
          <w:tab w:val="left" w:pos="900"/>
        </w:tabs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34. Настоящее решение вступает в силу с 1 января 2025 года.</w:t>
      </w:r>
    </w:p>
    <w:p w:rsidR="007B7D21" w:rsidRPr="00CE1836" w:rsidRDefault="007B7D21" w:rsidP="005133E0">
      <w:pPr>
        <w:tabs>
          <w:tab w:val="left" w:pos="900"/>
        </w:tabs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35.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7B7D21" w:rsidRPr="00CE1836" w:rsidRDefault="007B7D21" w:rsidP="00E44363">
      <w:pPr>
        <w:ind w:firstLine="708"/>
        <w:jc w:val="both"/>
        <w:rPr>
          <w:sz w:val="28"/>
          <w:szCs w:val="28"/>
        </w:rPr>
      </w:pPr>
      <w:r w:rsidRPr="00CE1836">
        <w:rPr>
          <w:sz w:val="28"/>
          <w:szCs w:val="28"/>
        </w:rPr>
        <w:t xml:space="preserve"> 36.</w:t>
      </w:r>
      <w:r w:rsidRPr="00CE1836">
        <w:rPr>
          <w:color w:val="FF0000"/>
          <w:sz w:val="28"/>
          <w:szCs w:val="28"/>
        </w:rPr>
        <w:t xml:space="preserve"> </w:t>
      </w:r>
      <w:r w:rsidRPr="00CE1836">
        <w:rPr>
          <w:sz w:val="28"/>
          <w:szCs w:val="28"/>
        </w:rPr>
        <w:t>Контроль исполнения настоящего решения возложить на комитет по экономической политике, бюджету и налогам (Чешихин Э.П.).</w:t>
      </w:r>
    </w:p>
    <w:p w:rsidR="007B7D21" w:rsidRPr="00CE1836" w:rsidRDefault="007B7D21" w:rsidP="00E44363">
      <w:pPr>
        <w:jc w:val="both"/>
        <w:rPr>
          <w:color w:val="FF0000"/>
          <w:sz w:val="28"/>
          <w:szCs w:val="28"/>
        </w:rPr>
      </w:pPr>
    </w:p>
    <w:p w:rsidR="007B7D21" w:rsidRPr="00E44363" w:rsidRDefault="007B7D21" w:rsidP="00E44363">
      <w:pPr>
        <w:jc w:val="both"/>
        <w:rPr>
          <w:color w:val="FF0000"/>
          <w:sz w:val="28"/>
          <w:szCs w:val="28"/>
        </w:rPr>
      </w:pPr>
    </w:p>
    <w:p w:rsidR="007B7D21" w:rsidRPr="00166530" w:rsidRDefault="007B7D21" w:rsidP="00A3372D">
      <w:pPr>
        <w:rPr>
          <w:rFonts w:ascii="Liberation Serif" w:hAnsi="Liberation Serif"/>
          <w:sz w:val="28"/>
          <w:szCs w:val="28"/>
        </w:rPr>
      </w:pPr>
      <w:r w:rsidRPr="00166530">
        <w:rPr>
          <w:rFonts w:ascii="Liberation Serif" w:hAnsi="Liberation Serif"/>
          <w:sz w:val="28"/>
          <w:szCs w:val="28"/>
        </w:rPr>
        <w:t>Председатель Думы</w:t>
      </w:r>
    </w:p>
    <w:p w:rsidR="007B7D21" w:rsidRPr="00166530" w:rsidRDefault="007B7D21" w:rsidP="00166530">
      <w:pPr>
        <w:ind w:right="-1"/>
        <w:rPr>
          <w:rFonts w:ascii="Liberation Serif" w:hAnsi="Liberation Serif"/>
          <w:sz w:val="28"/>
          <w:szCs w:val="28"/>
        </w:rPr>
      </w:pPr>
      <w:r w:rsidRPr="00166530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166530">
        <w:rPr>
          <w:rFonts w:ascii="Liberation Serif" w:hAnsi="Liberation Serif"/>
          <w:sz w:val="28"/>
          <w:szCs w:val="28"/>
        </w:rPr>
        <w:tab/>
        <w:t xml:space="preserve">                                     В.И. Пермяков</w:t>
      </w:r>
    </w:p>
    <w:p w:rsidR="007B7D21" w:rsidRPr="00166530" w:rsidRDefault="007B7D21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7B7D21" w:rsidRPr="00166530" w:rsidRDefault="007B7D21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7B7D21" w:rsidRPr="00166530" w:rsidRDefault="007B7D21" w:rsidP="00166530">
      <w:pPr>
        <w:ind w:right="-1"/>
        <w:rPr>
          <w:rFonts w:ascii="Liberation Serif" w:hAnsi="Liberation Serif"/>
          <w:sz w:val="28"/>
          <w:szCs w:val="28"/>
        </w:rPr>
      </w:pPr>
      <w:r w:rsidRPr="00166530">
        <w:rPr>
          <w:rFonts w:ascii="Liberation Serif" w:hAnsi="Liberation Serif"/>
          <w:sz w:val="28"/>
          <w:szCs w:val="28"/>
        </w:rPr>
        <w:t>Глава</w:t>
      </w:r>
    </w:p>
    <w:p w:rsidR="007B7D21" w:rsidRPr="00A3372D" w:rsidRDefault="007B7D21" w:rsidP="00166530">
      <w:pPr>
        <w:tabs>
          <w:tab w:val="left" w:pos="600"/>
          <w:tab w:val="left" w:pos="800"/>
          <w:tab w:val="left" w:pos="1300"/>
        </w:tabs>
        <w:ind w:right="-1"/>
        <w:rPr>
          <w:color w:val="FF0000"/>
        </w:rPr>
      </w:pPr>
      <w:r w:rsidRPr="00166530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166530">
        <w:rPr>
          <w:rFonts w:ascii="Liberation Serif" w:hAnsi="Liberation Serif"/>
          <w:sz w:val="28"/>
          <w:szCs w:val="28"/>
        </w:rPr>
        <w:tab/>
      </w:r>
      <w:r w:rsidRPr="00166530">
        <w:rPr>
          <w:rFonts w:ascii="Liberation Serif" w:hAnsi="Liberation Serif"/>
          <w:sz w:val="28"/>
          <w:szCs w:val="28"/>
        </w:rPr>
        <w:tab/>
        <w:t xml:space="preserve">                         А.А. Герасимов</w:t>
      </w:r>
      <w:r w:rsidRPr="00A3372D">
        <w:rPr>
          <w:rFonts w:ascii="Liberation Serif" w:hAnsi="Liberation Serif"/>
          <w:color w:val="FF0000"/>
          <w:sz w:val="28"/>
          <w:szCs w:val="28"/>
        </w:rPr>
        <w:tab/>
      </w:r>
      <w:r w:rsidRPr="00A3372D">
        <w:rPr>
          <w:rFonts w:ascii="Liberation Serif" w:hAnsi="Liberation Serif"/>
          <w:color w:val="FF0000"/>
          <w:sz w:val="28"/>
          <w:szCs w:val="28"/>
        </w:rPr>
        <w:tab/>
      </w:r>
    </w:p>
    <w:p w:rsidR="007B7D21" w:rsidRPr="00CB62CE" w:rsidRDefault="007B7D21" w:rsidP="00EB088A">
      <w:pPr>
        <w:pStyle w:val="Heading1"/>
        <w:ind w:left="5387"/>
        <w:rPr>
          <w:b w:val="0"/>
          <w:bCs/>
          <w:iCs w:val="0"/>
        </w:rPr>
      </w:pPr>
    </w:p>
    <w:p w:rsidR="007B7D21" w:rsidRPr="00CB0C59" w:rsidRDefault="007B7D21" w:rsidP="00EB088A">
      <w:pPr>
        <w:pStyle w:val="Heading1"/>
        <w:ind w:left="5387"/>
        <w:rPr>
          <w:bCs/>
          <w:iCs w:val="0"/>
          <w:sz w:val="24"/>
        </w:rPr>
      </w:pPr>
    </w:p>
    <w:p w:rsidR="007B7D21" w:rsidRDefault="007B7D21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7B7D21" w:rsidRDefault="007B7D21" w:rsidP="00EB088A">
      <w:pPr>
        <w:jc w:val="center"/>
        <w:rPr>
          <w:b/>
          <w:sz w:val="24"/>
        </w:rPr>
      </w:pPr>
    </w:p>
    <w:p w:rsidR="007B7D21" w:rsidRDefault="007B7D21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sectPr w:rsidR="007B7D21" w:rsidSect="003E31CF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D21" w:rsidRDefault="007B7D21" w:rsidP="00180804">
      <w:r>
        <w:separator/>
      </w:r>
    </w:p>
  </w:endnote>
  <w:endnote w:type="continuationSeparator" w:id="0">
    <w:p w:rsidR="007B7D21" w:rsidRDefault="007B7D21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D21" w:rsidRDefault="007B7D21" w:rsidP="00180804">
      <w:r>
        <w:separator/>
      </w:r>
    </w:p>
  </w:footnote>
  <w:footnote w:type="continuationSeparator" w:id="0">
    <w:p w:rsidR="007B7D21" w:rsidRDefault="007B7D21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D21" w:rsidRDefault="007B7D21">
    <w:pPr>
      <w:pStyle w:val="Header"/>
      <w:jc w:val="center"/>
    </w:pPr>
    <w:fldSimple w:instr=" PAGE   \* MERGEFORMAT ">
      <w:r>
        <w:rPr>
          <w:noProof/>
        </w:rPr>
        <w:t>8</w:t>
      </w:r>
    </w:fldSimple>
  </w:p>
  <w:p w:rsidR="007B7D21" w:rsidRDefault="007B7D2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5F3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30981"/>
    <w:rsid w:val="0003347F"/>
    <w:rsid w:val="00033C05"/>
    <w:rsid w:val="00034970"/>
    <w:rsid w:val="000373BE"/>
    <w:rsid w:val="000375EE"/>
    <w:rsid w:val="0004092D"/>
    <w:rsid w:val="00041DBA"/>
    <w:rsid w:val="00042482"/>
    <w:rsid w:val="00046795"/>
    <w:rsid w:val="00046B9B"/>
    <w:rsid w:val="00053E77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324"/>
    <w:rsid w:val="000776AC"/>
    <w:rsid w:val="00080715"/>
    <w:rsid w:val="00083474"/>
    <w:rsid w:val="00083A4B"/>
    <w:rsid w:val="00083D19"/>
    <w:rsid w:val="00084713"/>
    <w:rsid w:val="00084D71"/>
    <w:rsid w:val="00086483"/>
    <w:rsid w:val="00086B86"/>
    <w:rsid w:val="00095131"/>
    <w:rsid w:val="00097415"/>
    <w:rsid w:val="00097A75"/>
    <w:rsid w:val="000A0259"/>
    <w:rsid w:val="000A2679"/>
    <w:rsid w:val="000A2894"/>
    <w:rsid w:val="000A74F5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F06"/>
    <w:rsid w:val="000C7117"/>
    <w:rsid w:val="000D1DB7"/>
    <w:rsid w:val="000D50C3"/>
    <w:rsid w:val="000D5803"/>
    <w:rsid w:val="000D58A3"/>
    <w:rsid w:val="000D5A48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EA5"/>
    <w:rsid w:val="00122464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061A"/>
    <w:rsid w:val="00140A70"/>
    <w:rsid w:val="00141158"/>
    <w:rsid w:val="0014272A"/>
    <w:rsid w:val="00142AEB"/>
    <w:rsid w:val="0014379F"/>
    <w:rsid w:val="00144B7B"/>
    <w:rsid w:val="0014732D"/>
    <w:rsid w:val="0015138A"/>
    <w:rsid w:val="001515AE"/>
    <w:rsid w:val="00151885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70E"/>
    <w:rsid w:val="00164704"/>
    <w:rsid w:val="00165E5B"/>
    <w:rsid w:val="00166530"/>
    <w:rsid w:val="00166AC1"/>
    <w:rsid w:val="00171CB0"/>
    <w:rsid w:val="00172B24"/>
    <w:rsid w:val="00173C4B"/>
    <w:rsid w:val="001760D4"/>
    <w:rsid w:val="00177693"/>
    <w:rsid w:val="00177CA9"/>
    <w:rsid w:val="00180708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5C7A"/>
    <w:rsid w:val="001C0B56"/>
    <w:rsid w:val="001C132D"/>
    <w:rsid w:val="001C1B54"/>
    <w:rsid w:val="001C1DDA"/>
    <w:rsid w:val="001C2419"/>
    <w:rsid w:val="001C24FF"/>
    <w:rsid w:val="001C3F51"/>
    <w:rsid w:val="001C42D8"/>
    <w:rsid w:val="001C4C37"/>
    <w:rsid w:val="001C734C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4C03"/>
    <w:rsid w:val="001F62ED"/>
    <w:rsid w:val="001F6E4C"/>
    <w:rsid w:val="00200BCC"/>
    <w:rsid w:val="00204797"/>
    <w:rsid w:val="00205464"/>
    <w:rsid w:val="00205B13"/>
    <w:rsid w:val="0021103E"/>
    <w:rsid w:val="002116D2"/>
    <w:rsid w:val="0021173D"/>
    <w:rsid w:val="00212580"/>
    <w:rsid w:val="00213E43"/>
    <w:rsid w:val="00217BD4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5D76"/>
    <w:rsid w:val="00276737"/>
    <w:rsid w:val="00277411"/>
    <w:rsid w:val="00280F1C"/>
    <w:rsid w:val="00282E5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3ADC"/>
    <w:rsid w:val="002B6BD9"/>
    <w:rsid w:val="002B74AE"/>
    <w:rsid w:val="002C0445"/>
    <w:rsid w:val="002C14B2"/>
    <w:rsid w:val="002C1E13"/>
    <w:rsid w:val="002C2075"/>
    <w:rsid w:val="002C28D3"/>
    <w:rsid w:val="002C2977"/>
    <w:rsid w:val="002C2A02"/>
    <w:rsid w:val="002C4CD2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50B7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7C5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1CF"/>
    <w:rsid w:val="003E3636"/>
    <w:rsid w:val="003E4DB0"/>
    <w:rsid w:val="003E65B1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6A20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430B"/>
    <w:rsid w:val="00485508"/>
    <w:rsid w:val="004857CD"/>
    <w:rsid w:val="00487169"/>
    <w:rsid w:val="00491178"/>
    <w:rsid w:val="004938B3"/>
    <w:rsid w:val="00493A68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6B0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500A2E"/>
    <w:rsid w:val="005017F9"/>
    <w:rsid w:val="00501C5F"/>
    <w:rsid w:val="005024FF"/>
    <w:rsid w:val="005025D9"/>
    <w:rsid w:val="00507CBB"/>
    <w:rsid w:val="005119DA"/>
    <w:rsid w:val="00512631"/>
    <w:rsid w:val="005133E0"/>
    <w:rsid w:val="00513E71"/>
    <w:rsid w:val="00516F59"/>
    <w:rsid w:val="005170B7"/>
    <w:rsid w:val="00517501"/>
    <w:rsid w:val="005202C2"/>
    <w:rsid w:val="00521328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334F"/>
    <w:rsid w:val="00567705"/>
    <w:rsid w:val="0056799A"/>
    <w:rsid w:val="0057151E"/>
    <w:rsid w:val="00572403"/>
    <w:rsid w:val="00573052"/>
    <w:rsid w:val="00580757"/>
    <w:rsid w:val="00580C93"/>
    <w:rsid w:val="00580CFB"/>
    <w:rsid w:val="00586B30"/>
    <w:rsid w:val="005903FD"/>
    <w:rsid w:val="00594601"/>
    <w:rsid w:val="00594DA7"/>
    <w:rsid w:val="00594E17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5AC3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CE9"/>
    <w:rsid w:val="005F567E"/>
    <w:rsid w:val="005F60F8"/>
    <w:rsid w:val="005F758B"/>
    <w:rsid w:val="005F7942"/>
    <w:rsid w:val="006018A2"/>
    <w:rsid w:val="00602427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5CC0"/>
    <w:rsid w:val="006A6395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4E0"/>
    <w:rsid w:val="006F0630"/>
    <w:rsid w:val="006F0DBA"/>
    <w:rsid w:val="006F1DF9"/>
    <w:rsid w:val="006F31CC"/>
    <w:rsid w:val="006F621F"/>
    <w:rsid w:val="006F6462"/>
    <w:rsid w:val="006F652A"/>
    <w:rsid w:val="006F6D65"/>
    <w:rsid w:val="006F7AA6"/>
    <w:rsid w:val="006F7CD9"/>
    <w:rsid w:val="00700DB0"/>
    <w:rsid w:val="00702165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701D"/>
    <w:rsid w:val="007B751F"/>
    <w:rsid w:val="007B7D21"/>
    <w:rsid w:val="007C004F"/>
    <w:rsid w:val="007C0764"/>
    <w:rsid w:val="007C2C8C"/>
    <w:rsid w:val="007C4385"/>
    <w:rsid w:val="007C4600"/>
    <w:rsid w:val="007D1FD1"/>
    <w:rsid w:val="007D3349"/>
    <w:rsid w:val="007D3BA1"/>
    <w:rsid w:val="007D4FBF"/>
    <w:rsid w:val="007D66AD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7084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63A"/>
    <w:rsid w:val="00832834"/>
    <w:rsid w:val="00833B44"/>
    <w:rsid w:val="00834D3B"/>
    <w:rsid w:val="00835BE8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D57"/>
    <w:rsid w:val="00855A06"/>
    <w:rsid w:val="00855F1F"/>
    <w:rsid w:val="008571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AA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D585E"/>
    <w:rsid w:val="008E006E"/>
    <w:rsid w:val="008E0DA0"/>
    <w:rsid w:val="008E0DB9"/>
    <w:rsid w:val="008E1143"/>
    <w:rsid w:val="008E11F0"/>
    <w:rsid w:val="008E1EA0"/>
    <w:rsid w:val="008E1EC5"/>
    <w:rsid w:val="008E2ADB"/>
    <w:rsid w:val="008E2DE8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27F8C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0984"/>
    <w:rsid w:val="0096106B"/>
    <w:rsid w:val="0096289A"/>
    <w:rsid w:val="00962F85"/>
    <w:rsid w:val="00964B4E"/>
    <w:rsid w:val="009659C2"/>
    <w:rsid w:val="009667DE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25ED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45F"/>
    <w:rsid w:val="009D6E79"/>
    <w:rsid w:val="009D6EF9"/>
    <w:rsid w:val="009D77B7"/>
    <w:rsid w:val="009E23F9"/>
    <w:rsid w:val="009E4140"/>
    <w:rsid w:val="009E4B44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A4C"/>
    <w:rsid w:val="00A05438"/>
    <w:rsid w:val="00A05912"/>
    <w:rsid w:val="00A077FE"/>
    <w:rsid w:val="00A07E6C"/>
    <w:rsid w:val="00A1076A"/>
    <w:rsid w:val="00A11A42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615D"/>
    <w:rsid w:val="00A902C8"/>
    <w:rsid w:val="00A928AF"/>
    <w:rsid w:val="00A94E5F"/>
    <w:rsid w:val="00A95347"/>
    <w:rsid w:val="00A961CE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0DE2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07EC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3CA6"/>
    <w:rsid w:val="00B7571C"/>
    <w:rsid w:val="00B75A87"/>
    <w:rsid w:val="00B760B9"/>
    <w:rsid w:val="00B76871"/>
    <w:rsid w:val="00B81323"/>
    <w:rsid w:val="00B820F0"/>
    <w:rsid w:val="00B82FF8"/>
    <w:rsid w:val="00B83CFD"/>
    <w:rsid w:val="00B90B67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C7F89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5B54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A2E"/>
    <w:rsid w:val="00D45811"/>
    <w:rsid w:val="00D460F1"/>
    <w:rsid w:val="00D46787"/>
    <w:rsid w:val="00D46873"/>
    <w:rsid w:val="00D469CF"/>
    <w:rsid w:val="00D471FF"/>
    <w:rsid w:val="00D477BD"/>
    <w:rsid w:val="00D53452"/>
    <w:rsid w:val="00D5638B"/>
    <w:rsid w:val="00D5720B"/>
    <w:rsid w:val="00D60844"/>
    <w:rsid w:val="00D615EB"/>
    <w:rsid w:val="00D61858"/>
    <w:rsid w:val="00D62C30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088A"/>
    <w:rsid w:val="00DB2060"/>
    <w:rsid w:val="00DB2118"/>
    <w:rsid w:val="00DB309A"/>
    <w:rsid w:val="00DB61F9"/>
    <w:rsid w:val="00DC0188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8BF"/>
    <w:rsid w:val="00DE0A5D"/>
    <w:rsid w:val="00DE18DE"/>
    <w:rsid w:val="00DE196D"/>
    <w:rsid w:val="00DE21D4"/>
    <w:rsid w:val="00DE2F1C"/>
    <w:rsid w:val="00DE38A0"/>
    <w:rsid w:val="00DE3934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4DB1"/>
    <w:rsid w:val="00E36CF6"/>
    <w:rsid w:val="00E40505"/>
    <w:rsid w:val="00E4429E"/>
    <w:rsid w:val="00E44363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1C2C"/>
    <w:rsid w:val="00E62013"/>
    <w:rsid w:val="00E64213"/>
    <w:rsid w:val="00E64D6B"/>
    <w:rsid w:val="00E64F59"/>
    <w:rsid w:val="00E66ACD"/>
    <w:rsid w:val="00E67660"/>
    <w:rsid w:val="00E70DE4"/>
    <w:rsid w:val="00E71C97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259E"/>
    <w:rsid w:val="00EA384D"/>
    <w:rsid w:val="00EA3ED4"/>
    <w:rsid w:val="00EA3F05"/>
    <w:rsid w:val="00EA644F"/>
    <w:rsid w:val="00EA70FC"/>
    <w:rsid w:val="00EB088A"/>
    <w:rsid w:val="00EB2462"/>
    <w:rsid w:val="00EB3167"/>
    <w:rsid w:val="00EB4CE6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C20"/>
    <w:rsid w:val="00ED28DA"/>
    <w:rsid w:val="00ED3BFA"/>
    <w:rsid w:val="00ED5404"/>
    <w:rsid w:val="00ED57C5"/>
    <w:rsid w:val="00ED5AFD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7F1E"/>
    <w:rsid w:val="00F1298F"/>
    <w:rsid w:val="00F14E65"/>
    <w:rsid w:val="00F156E1"/>
    <w:rsid w:val="00F160FA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7D6D"/>
    <w:rsid w:val="00F502E2"/>
    <w:rsid w:val="00F50C76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CA7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87FA9"/>
    <w:rsid w:val="00F930DD"/>
    <w:rsid w:val="00F96233"/>
    <w:rsid w:val="00F9666F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478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366A"/>
    <w:rsid w:val="00FC53C2"/>
    <w:rsid w:val="00FC54FE"/>
    <w:rsid w:val="00FC5B8D"/>
    <w:rsid w:val="00FD00BB"/>
    <w:rsid w:val="00FD0895"/>
    <w:rsid w:val="00FD309B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3F2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0630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NormalWeb">
    <w:name w:val="Normal (Web)"/>
    <w:basedOn w:val="Normal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080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0804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4D2610581E2D0C5D1177DDC0C1BCF9F865AA0471FD50B24847034069BABF73780A6327879CF1B71E1655E1EE8FBCDADC93FCE6D06370207853F1Bi4J9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3102</TotalTime>
  <Pages>8</Pages>
  <Words>2624</Words>
  <Characters>14961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User</cp:lastModifiedBy>
  <cp:revision>939</cp:revision>
  <cp:lastPrinted>2024-11-08T05:51:00Z</cp:lastPrinted>
  <dcterms:created xsi:type="dcterms:W3CDTF">2020-08-05T08:43:00Z</dcterms:created>
  <dcterms:modified xsi:type="dcterms:W3CDTF">2024-11-11T05:01:00Z</dcterms:modified>
</cp:coreProperties>
</file>